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EC9" w:rsidRDefault="00626EC9" w:rsidP="00626EC9">
      <w:pPr>
        <w:jc w:val="center"/>
        <w:rPr>
          <w:sz w:val="28"/>
          <w:szCs w:val="28"/>
        </w:rPr>
      </w:pPr>
      <w:bookmarkStart w:id="0" w:name="_GoBack"/>
      <w:bookmarkEnd w:id="0"/>
      <w:r>
        <w:rPr>
          <w:sz w:val="28"/>
          <w:szCs w:val="28"/>
        </w:rPr>
        <w:t xml:space="preserve">Календарь </w:t>
      </w:r>
      <w:r w:rsidRPr="00626EC9">
        <w:rPr>
          <w:sz w:val="28"/>
          <w:szCs w:val="28"/>
        </w:rPr>
        <w:t xml:space="preserve">памятных дат Великой Отечественной войны </w:t>
      </w:r>
    </w:p>
    <w:p w:rsidR="00626EC9" w:rsidRDefault="00626EC9" w:rsidP="00626EC9">
      <w:pPr>
        <w:jc w:val="center"/>
        <w:rPr>
          <w:sz w:val="28"/>
          <w:szCs w:val="28"/>
        </w:rPr>
      </w:pPr>
      <w:r w:rsidRPr="00626EC9">
        <w:rPr>
          <w:sz w:val="28"/>
          <w:szCs w:val="28"/>
        </w:rPr>
        <w:t>для проведения мероприятий</w:t>
      </w:r>
      <w:r>
        <w:rPr>
          <w:sz w:val="28"/>
          <w:szCs w:val="28"/>
        </w:rPr>
        <w:t xml:space="preserve">, посвященных </w:t>
      </w:r>
      <w:r w:rsidRPr="00626EC9">
        <w:rPr>
          <w:sz w:val="28"/>
          <w:szCs w:val="28"/>
        </w:rPr>
        <w:t>75-лети</w:t>
      </w:r>
      <w:r>
        <w:rPr>
          <w:sz w:val="28"/>
          <w:szCs w:val="28"/>
        </w:rPr>
        <w:t>ю</w:t>
      </w:r>
      <w:r w:rsidRPr="00626EC9">
        <w:rPr>
          <w:sz w:val="28"/>
          <w:szCs w:val="28"/>
        </w:rPr>
        <w:t xml:space="preserve"> Победы </w:t>
      </w:r>
    </w:p>
    <w:p w:rsidR="00626EC9" w:rsidRDefault="00626EC9" w:rsidP="00626EC9">
      <w:pPr>
        <w:jc w:val="center"/>
        <w:rPr>
          <w:sz w:val="28"/>
          <w:szCs w:val="28"/>
        </w:rPr>
      </w:pPr>
      <w:r w:rsidRPr="00626EC9">
        <w:rPr>
          <w:sz w:val="28"/>
          <w:szCs w:val="28"/>
        </w:rPr>
        <w:t xml:space="preserve">в Великой Отечественной войне 1941-1945 годов </w:t>
      </w:r>
    </w:p>
    <w:p w:rsidR="00626EC9" w:rsidRDefault="00626EC9" w:rsidP="00626EC9">
      <w:pPr>
        <w:jc w:val="center"/>
        <w:rPr>
          <w:sz w:val="28"/>
          <w:szCs w:val="28"/>
        </w:rPr>
      </w:pPr>
      <w:r w:rsidRPr="00626EC9">
        <w:rPr>
          <w:sz w:val="28"/>
          <w:szCs w:val="28"/>
        </w:rPr>
        <w:t>в рамках акции «Эстафета патриотизма поколений»</w:t>
      </w:r>
      <w:r>
        <w:rPr>
          <w:sz w:val="28"/>
          <w:szCs w:val="28"/>
        </w:rPr>
        <w:t xml:space="preserve"> </w:t>
      </w:r>
    </w:p>
    <w:p w:rsidR="00626EC9" w:rsidRDefault="00626EC9" w:rsidP="00626EC9">
      <w:pPr>
        <w:jc w:val="center"/>
        <w:rPr>
          <w:sz w:val="28"/>
          <w:szCs w:val="28"/>
        </w:rPr>
      </w:pPr>
      <w:r>
        <w:rPr>
          <w:sz w:val="28"/>
          <w:szCs w:val="28"/>
        </w:rPr>
        <w:t>на 2019-2020 учебный год</w:t>
      </w:r>
    </w:p>
    <w:p w:rsidR="00626EC9" w:rsidRDefault="00626EC9" w:rsidP="00626EC9">
      <w:pPr>
        <w:jc w:val="center"/>
        <w:rPr>
          <w:sz w:val="28"/>
          <w:szCs w:val="28"/>
        </w:rPr>
      </w:pPr>
    </w:p>
    <w:p w:rsidR="0059726D" w:rsidRDefault="0059726D" w:rsidP="00626EC9">
      <w:pPr>
        <w:jc w:val="center"/>
        <w:rPr>
          <w:sz w:val="28"/>
          <w:szCs w:val="28"/>
        </w:rPr>
      </w:pPr>
      <w:r>
        <w:rPr>
          <w:sz w:val="28"/>
          <w:szCs w:val="28"/>
        </w:rPr>
        <w:t>2020 год – Год памяти и славы</w:t>
      </w:r>
    </w:p>
    <w:p w:rsidR="0059726D" w:rsidRDefault="0059726D" w:rsidP="00626EC9">
      <w:pPr>
        <w:jc w:val="center"/>
        <w:rPr>
          <w:sz w:val="28"/>
          <w:szCs w:val="28"/>
        </w:rPr>
      </w:pPr>
      <w:r>
        <w:rPr>
          <w:sz w:val="28"/>
          <w:szCs w:val="28"/>
        </w:rPr>
        <w:t xml:space="preserve">(Указ Президента Российской Федерации </w:t>
      </w:r>
    </w:p>
    <w:p w:rsidR="0059726D" w:rsidRDefault="0059726D" w:rsidP="00626EC9">
      <w:pPr>
        <w:jc w:val="center"/>
        <w:rPr>
          <w:sz w:val="28"/>
          <w:szCs w:val="28"/>
        </w:rPr>
      </w:pPr>
      <w:r>
        <w:rPr>
          <w:sz w:val="28"/>
          <w:szCs w:val="28"/>
        </w:rPr>
        <w:t>от 8 июля 2019 года № 327</w:t>
      </w:r>
    </w:p>
    <w:p w:rsidR="0059726D" w:rsidRDefault="0059726D" w:rsidP="00626EC9">
      <w:pPr>
        <w:jc w:val="center"/>
        <w:rPr>
          <w:sz w:val="28"/>
          <w:szCs w:val="28"/>
        </w:rPr>
      </w:pPr>
      <w:r>
        <w:rPr>
          <w:sz w:val="28"/>
          <w:szCs w:val="28"/>
        </w:rPr>
        <w:t>«О проведении в Российской Федерации Года памяти и славы»)</w:t>
      </w:r>
    </w:p>
    <w:p w:rsidR="0059726D" w:rsidRDefault="0059726D" w:rsidP="00626EC9">
      <w:pPr>
        <w:jc w:val="center"/>
        <w:rPr>
          <w:sz w:val="28"/>
          <w:szCs w:val="28"/>
        </w:rPr>
      </w:pPr>
    </w:p>
    <w:p w:rsidR="00EF634E" w:rsidRDefault="00EF634E" w:rsidP="00626EC9">
      <w:pPr>
        <w:jc w:val="center"/>
        <w:rPr>
          <w:sz w:val="28"/>
          <w:szCs w:val="28"/>
        </w:rPr>
      </w:pPr>
      <w:r w:rsidRPr="00EF634E">
        <w:rPr>
          <w:sz w:val="28"/>
          <w:szCs w:val="28"/>
        </w:rPr>
        <w:t xml:space="preserve">Указ Президента Республики Татарстан </w:t>
      </w:r>
    </w:p>
    <w:p w:rsidR="00EF634E" w:rsidRDefault="00EF634E" w:rsidP="00626EC9">
      <w:pPr>
        <w:jc w:val="center"/>
        <w:rPr>
          <w:sz w:val="28"/>
          <w:szCs w:val="28"/>
        </w:rPr>
      </w:pPr>
      <w:r w:rsidRPr="00EF634E">
        <w:rPr>
          <w:sz w:val="28"/>
          <w:szCs w:val="28"/>
        </w:rPr>
        <w:t>от 08.05.201</w:t>
      </w:r>
      <w:r w:rsidR="00EA0402">
        <w:rPr>
          <w:sz w:val="28"/>
          <w:szCs w:val="28"/>
        </w:rPr>
        <w:t>8</w:t>
      </w:r>
      <w:r w:rsidRPr="00EF634E">
        <w:rPr>
          <w:sz w:val="28"/>
          <w:szCs w:val="28"/>
        </w:rPr>
        <w:t xml:space="preserve"> № УП-360 о праздновании 75-й годовщины Победы</w:t>
      </w:r>
    </w:p>
    <w:p w:rsidR="00EF634E" w:rsidRDefault="00EF634E" w:rsidP="00626EC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330"/>
        <w:gridCol w:w="2676"/>
        <w:gridCol w:w="3555"/>
      </w:tblGrid>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Дата </w:t>
            </w:r>
          </w:p>
        </w:tc>
        <w:tc>
          <w:tcPr>
            <w:tcW w:w="2330" w:type="dxa"/>
            <w:shd w:val="clear" w:color="auto" w:fill="auto"/>
          </w:tcPr>
          <w:p w:rsidR="00626EC9" w:rsidRPr="0033430E" w:rsidRDefault="000B054E" w:rsidP="0033430E">
            <w:pPr>
              <w:jc w:val="center"/>
              <w:rPr>
                <w:sz w:val="28"/>
                <w:szCs w:val="28"/>
              </w:rPr>
            </w:pPr>
            <w:r w:rsidRPr="0033430E">
              <w:rPr>
                <w:sz w:val="28"/>
                <w:szCs w:val="28"/>
              </w:rPr>
              <w:t>Статус праздника</w:t>
            </w:r>
          </w:p>
        </w:tc>
        <w:tc>
          <w:tcPr>
            <w:tcW w:w="2676" w:type="dxa"/>
            <w:shd w:val="clear" w:color="auto" w:fill="auto"/>
          </w:tcPr>
          <w:p w:rsidR="00626EC9" w:rsidRPr="0033430E" w:rsidRDefault="000B054E" w:rsidP="0033430E">
            <w:pPr>
              <w:jc w:val="center"/>
              <w:rPr>
                <w:sz w:val="28"/>
                <w:szCs w:val="28"/>
              </w:rPr>
            </w:pPr>
            <w:r w:rsidRPr="0033430E">
              <w:rPr>
                <w:sz w:val="28"/>
                <w:szCs w:val="28"/>
              </w:rPr>
              <w:t xml:space="preserve">Праздник </w:t>
            </w:r>
          </w:p>
        </w:tc>
        <w:tc>
          <w:tcPr>
            <w:tcW w:w="3555" w:type="dxa"/>
            <w:shd w:val="clear" w:color="auto" w:fill="auto"/>
          </w:tcPr>
          <w:p w:rsidR="00626EC9" w:rsidRPr="0033430E" w:rsidRDefault="000B054E" w:rsidP="0033430E">
            <w:pPr>
              <w:jc w:val="center"/>
              <w:rPr>
                <w:sz w:val="28"/>
                <w:szCs w:val="28"/>
              </w:rPr>
            </w:pPr>
            <w:r w:rsidRPr="0033430E">
              <w:rPr>
                <w:sz w:val="28"/>
                <w:szCs w:val="28"/>
              </w:rPr>
              <w:t xml:space="preserve">Примечание </w:t>
            </w:r>
          </w:p>
        </w:tc>
      </w:tr>
      <w:tr w:rsidR="00626EC9" w:rsidRPr="0033430E" w:rsidTr="0033430E">
        <w:tc>
          <w:tcPr>
            <w:tcW w:w="1860" w:type="dxa"/>
            <w:shd w:val="clear" w:color="auto" w:fill="auto"/>
          </w:tcPr>
          <w:p w:rsidR="00626EC9" w:rsidRPr="0033430E" w:rsidRDefault="000B054E" w:rsidP="0033430E">
            <w:pPr>
              <w:jc w:val="center"/>
              <w:rPr>
                <w:b/>
                <w:sz w:val="28"/>
                <w:szCs w:val="28"/>
              </w:rPr>
            </w:pPr>
            <w:r w:rsidRPr="0033430E">
              <w:rPr>
                <w:b/>
                <w:sz w:val="28"/>
                <w:szCs w:val="28"/>
              </w:rPr>
              <w:t>1</w:t>
            </w:r>
          </w:p>
        </w:tc>
        <w:tc>
          <w:tcPr>
            <w:tcW w:w="2330" w:type="dxa"/>
            <w:shd w:val="clear" w:color="auto" w:fill="auto"/>
          </w:tcPr>
          <w:p w:rsidR="00626EC9" w:rsidRPr="0033430E" w:rsidRDefault="000B054E" w:rsidP="0033430E">
            <w:pPr>
              <w:jc w:val="center"/>
              <w:rPr>
                <w:b/>
                <w:sz w:val="28"/>
                <w:szCs w:val="28"/>
              </w:rPr>
            </w:pPr>
            <w:r w:rsidRPr="0033430E">
              <w:rPr>
                <w:b/>
                <w:sz w:val="28"/>
                <w:szCs w:val="28"/>
              </w:rPr>
              <w:t>2</w:t>
            </w:r>
          </w:p>
        </w:tc>
        <w:tc>
          <w:tcPr>
            <w:tcW w:w="2676" w:type="dxa"/>
            <w:shd w:val="clear" w:color="auto" w:fill="auto"/>
          </w:tcPr>
          <w:p w:rsidR="00626EC9" w:rsidRPr="0033430E" w:rsidRDefault="000B054E" w:rsidP="0033430E">
            <w:pPr>
              <w:jc w:val="center"/>
              <w:rPr>
                <w:b/>
                <w:sz w:val="28"/>
                <w:szCs w:val="28"/>
              </w:rPr>
            </w:pPr>
            <w:r w:rsidRPr="0033430E">
              <w:rPr>
                <w:b/>
                <w:sz w:val="28"/>
                <w:szCs w:val="28"/>
              </w:rPr>
              <w:t>3</w:t>
            </w:r>
          </w:p>
        </w:tc>
        <w:tc>
          <w:tcPr>
            <w:tcW w:w="3555" w:type="dxa"/>
            <w:shd w:val="clear" w:color="auto" w:fill="auto"/>
          </w:tcPr>
          <w:p w:rsidR="00626EC9" w:rsidRPr="0033430E" w:rsidRDefault="000B054E" w:rsidP="0033430E">
            <w:pPr>
              <w:jc w:val="center"/>
              <w:rPr>
                <w:b/>
                <w:sz w:val="28"/>
                <w:szCs w:val="28"/>
              </w:rPr>
            </w:pPr>
            <w:r w:rsidRPr="0033430E">
              <w:rPr>
                <w:b/>
                <w:sz w:val="28"/>
                <w:szCs w:val="28"/>
              </w:rPr>
              <w:t>4</w:t>
            </w:r>
          </w:p>
        </w:tc>
      </w:tr>
      <w:tr w:rsidR="000B054E" w:rsidRPr="0033430E" w:rsidTr="0033430E">
        <w:tc>
          <w:tcPr>
            <w:tcW w:w="10421" w:type="dxa"/>
            <w:gridSpan w:val="4"/>
            <w:shd w:val="clear" w:color="auto" w:fill="auto"/>
          </w:tcPr>
          <w:p w:rsidR="000B054E" w:rsidRPr="0033430E" w:rsidRDefault="000B054E" w:rsidP="0033430E">
            <w:pPr>
              <w:jc w:val="center"/>
              <w:rPr>
                <w:b/>
                <w:sz w:val="28"/>
                <w:szCs w:val="28"/>
              </w:rPr>
            </w:pPr>
            <w:r w:rsidRPr="0033430E">
              <w:rPr>
                <w:b/>
                <w:sz w:val="28"/>
                <w:szCs w:val="28"/>
              </w:rPr>
              <w:t>2019 год</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1 сентября </w:t>
            </w:r>
          </w:p>
        </w:tc>
        <w:tc>
          <w:tcPr>
            <w:tcW w:w="2330" w:type="dxa"/>
            <w:shd w:val="clear" w:color="auto" w:fill="auto"/>
          </w:tcPr>
          <w:p w:rsidR="00626EC9" w:rsidRPr="0033430E" w:rsidRDefault="00D14E70" w:rsidP="0033430E">
            <w:pPr>
              <w:jc w:val="center"/>
              <w:rPr>
                <w:sz w:val="28"/>
                <w:szCs w:val="28"/>
              </w:rPr>
            </w:pPr>
            <w:r w:rsidRPr="0033430E">
              <w:rPr>
                <w:sz w:val="28"/>
                <w:szCs w:val="28"/>
              </w:rPr>
              <w:t xml:space="preserve">Историческая дата </w:t>
            </w:r>
          </w:p>
        </w:tc>
        <w:tc>
          <w:tcPr>
            <w:tcW w:w="2676" w:type="dxa"/>
            <w:shd w:val="clear" w:color="auto" w:fill="auto"/>
          </w:tcPr>
          <w:p w:rsidR="00626EC9" w:rsidRPr="0033430E" w:rsidRDefault="000B054E" w:rsidP="0033430E">
            <w:pPr>
              <w:jc w:val="center"/>
              <w:rPr>
                <w:sz w:val="28"/>
                <w:szCs w:val="28"/>
              </w:rPr>
            </w:pPr>
            <w:r w:rsidRPr="0033430E">
              <w:rPr>
                <w:sz w:val="28"/>
                <w:szCs w:val="28"/>
              </w:rPr>
              <w:t>80 лет со дня начала Второй мировой войны</w:t>
            </w:r>
          </w:p>
        </w:tc>
        <w:tc>
          <w:tcPr>
            <w:tcW w:w="3555" w:type="dxa"/>
            <w:shd w:val="clear" w:color="auto" w:fill="auto"/>
          </w:tcPr>
          <w:p w:rsidR="00626EC9" w:rsidRPr="0033430E" w:rsidRDefault="000B054E" w:rsidP="0033430E">
            <w:pPr>
              <w:jc w:val="center"/>
              <w:rPr>
                <w:sz w:val="28"/>
                <w:szCs w:val="28"/>
              </w:rPr>
            </w:pPr>
            <w:r w:rsidRPr="0033430E">
              <w:rPr>
                <w:sz w:val="28"/>
                <w:szCs w:val="28"/>
              </w:rPr>
              <w:t>(1939-1945)</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2 сентября </w:t>
            </w:r>
          </w:p>
        </w:tc>
        <w:tc>
          <w:tcPr>
            <w:tcW w:w="2330" w:type="dxa"/>
            <w:shd w:val="clear" w:color="auto" w:fill="auto"/>
          </w:tcPr>
          <w:p w:rsidR="00626EC9" w:rsidRPr="0033430E" w:rsidRDefault="000B054E" w:rsidP="0033430E">
            <w:pPr>
              <w:jc w:val="center"/>
              <w:rPr>
                <w:sz w:val="28"/>
                <w:szCs w:val="28"/>
              </w:rPr>
            </w:pPr>
            <w:r w:rsidRPr="0033430E">
              <w:rPr>
                <w:sz w:val="28"/>
                <w:szCs w:val="28"/>
              </w:rPr>
              <w:t xml:space="preserve">День воинской славы России </w:t>
            </w:r>
          </w:p>
        </w:tc>
        <w:tc>
          <w:tcPr>
            <w:tcW w:w="2676" w:type="dxa"/>
            <w:shd w:val="clear" w:color="auto" w:fill="auto"/>
          </w:tcPr>
          <w:p w:rsidR="00626EC9" w:rsidRPr="0033430E" w:rsidRDefault="000B054E" w:rsidP="0033430E">
            <w:pPr>
              <w:jc w:val="center"/>
              <w:rPr>
                <w:sz w:val="28"/>
                <w:szCs w:val="28"/>
              </w:rPr>
            </w:pPr>
            <w:r w:rsidRPr="0033430E">
              <w:rPr>
                <w:sz w:val="28"/>
                <w:szCs w:val="28"/>
              </w:rPr>
              <w:t>День окончания Второй мировой войны</w:t>
            </w:r>
          </w:p>
        </w:tc>
        <w:tc>
          <w:tcPr>
            <w:tcW w:w="3555" w:type="dxa"/>
            <w:shd w:val="clear" w:color="auto" w:fill="auto"/>
          </w:tcPr>
          <w:p w:rsidR="00626EC9" w:rsidRPr="0033430E" w:rsidRDefault="0059726D" w:rsidP="0033430E">
            <w:pPr>
              <w:jc w:val="center"/>
              <w:rPr>
                <w:sz w:val="28"/>
                <w:szCs w:val="28"/>
              </w:rPr>
            </w:pPr>
            <w:r w:rsidRPr="0033430E">
              <w:rPr>
                <w:sz w:val="28"/>
                <w:szCs w:val="28"/>
              </w:rPr>
              <w:t>(1939-1945)</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8 сентября (дата для 2019 года)</w:t>
            </w:r>
          </w:p>
        </w:tc>
        <w:tc>
          <w:tcPr>
            <w:tcW w:w="2330" w:type="dxa"/>
            <w:shd w:val="clear" w:color="auto" w:fill="auto"/>
          </w:tcPr>
          <w:p w:rsidR="00626EC9" w:rsidRPr="0033430E" w:rsidRDefault="000B054E" w:rsidP="0033430E">
            <w:pPr>
              <w:jc w:val="center"/>
              <w:rPr>
                <w:sz w:val="28"/>
                <w:szCs w:val="28"/>
              </w:rPr>
            </w:pPr>
            <w:r w:rsidRPr="0033430E">
              <w:rPr>
                <w:sz w:val="28"/>
                <w:szCs w:val="28"/>
              </w:rPr>
              <w:t xml:space="preserve">Международная дата </w:t>
            </w:r>
          </w:p>
        </w:tc>
        <w:tc>
          <w:tcPr>
            <w:tcW w:w="2676" w:type="dxa"/>
            <w:shd w:val="clear" w:color="auto" w:fill="auto"/>
          </w:tcPr>
          <w:p w:rsidR="00626EC9" w:rsidRPr="0033430E" w:rsidRDefault="000B054E" w:rsidP="0033430E">
            <w:pPr>
              <w:jc w:val="center"/>
              <w:rPr>
                <w:sz w:val="28"/>
                <w:szCs w:val="28"/>
              </w:rPr>
            </w:pPr>
            <w:r w:rsidRPr="0033430E">
              <w:rPr>
                <w:sz w:val="28"/>
                <w:szCs w:val="28"/>
              </w:rPr>
              <w:t>День памяти жертв фашизма</w:t>
            </w:r>
          </w:p>
        </w:tc>
        <w:tc>
          <w:tcPr>
            <w:tcW w:w="3555" w:type="dxa"/>
            <w:shd w:val="clear" w:color="auto" w:fill="auto"/>
          </w:tcPr>
          <w:p w:rsidR="00626EC9" w:rsidRPr="0033430E" w:rsidRDefault="000B054E" w:rsidP="0033430E">
            <w:pPr>
              <w:jc w:val="center"/>
              <w:rPr>
                <w:sz w:val="28"/>
                <w:szCs w:val="28"/>
              </w:rPr>
            </w:pPr>
            <w:r w:rsidRPr="0033430E">
              <w:rPr>
                <w:sz w:val="28"/>
                <w:szCs w:val="28"/>
              </w:rPr>
              <w:t>Отмечается ежегодно во второе воскресенье сентября и посвящена десяткам миллионов жертв фашизма</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13 сентября </w:t>
            </w:r>
          </w:p>
        </w:tc>
        <w:tc>
          <w:tcPr>
            <w:tcW w:w="2330" w:type="dxa"/>
            <w:shd w:val="clear" w:color="auto" w:fill="auto"/>
          </w:tcPr>
          <w:p w:rsidR="00626EC9" w:rsidRPr="0033430E" w:rsidRDefault="000B054E" w:rsidP="0033430E">
            <w:pPr>
              <w:jc w:val="center"/>
              <w:rPr>
                <w:sz w:val="28"/>
                <w:szCs w:val="28"/>
              </w:rPr>
            </w:pPr>
            <w:r w:rsidRPr="0033430E">
              <w:rPr>
                <w:sz w:val="28"/>
                <w:szCs w:val="28"/>
              </w:rPr>
              <w:t>День воинской славы России</w:t>
            </w:r>
          </w:p>
        </w:tc>
        <w:tc>
          <w:tcPr>
            <w:tcW w:w="2676" w:type="dxa"/>
            <w:shd w:val="clear" w:color="auto" w:fill="auto"/>
          </w:tcPr>
          <w:p w:rsidR="00626EC9" w:rsidRPr="0033430E" w:rsidRDefault="000B054E" w:rsidP="0033430E">
            <w:pPr>
              <w:jc w:val="center"/>
              <w:rPr>
                <w:sz w:val="28"/>
                <w:szCs w:val="28"/>
              </w:rPr>
            </w:pPr>
            <w:r w:rsidRPr="0033430E">
              <w:rPr>
                <w:sz w:val="28"/>
                <w:szCs w:val="28"/>
              </w:rPr>
              <w:t xml:space="preserve">День танкиста </w:t>
            </w:r>
          </w:p>
        </w:tc>
        <w:tc>
          <w:tcPr>
            <w:tcW w:w="3555" w:type="dxa"/>
            <w:shd w:val="clear" w:color="auto" w:fill="auto"/>
          </w:tcPr>
          <w:p w:rsidR="00626EC9" w:rsidRPr="0033430E" w:rsidRDefault="00626EC9" w:rsidP="0033430E">
            <w:pPr>
              <w:jc w:val="center"/>
              <w:rPr>
                <w:sz w:val="28"/>
                <w:szCs w:val="28"/>
              </w:rPr>
            </w:pP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28 сентября </w:t>
            </w:r>
          </w:p>
        </w:tc>
        <w:tc>
          <w:tcPr>
            <w:tcW w:w="2330" w:type="dxa"/>
            <w:shd w:val="clear" w:color="auto" w:fill="auto"/>
          </w:tcPr>
          <w:p w:rsidR="00626EC9" w:rsidRPr="0033430E" w:rsidRDefault="000B054E" w:rsidP="0033430E">
            <w:pPr>
              <w:jc w:val="center"/>
              <w:rPr>
                <w:sz w:val="28"/>
                <w:szCs w:val="28"/>
              </w:rPr>
            </w:pPr>
            <w:r w:rsidRPr="0033430E">
              <w:rPr>
                <w:sz w:val="28"/>
                <w:szCs w:val="28"/>
              </w:rPr>
              <w:t>Юбилейная дата</w:t>
            </w:r>
          </w:p>
        </w:tc>
        <w:tc>
          <w:tcPr>
            <w:tcW w:w="2676" w:type="dxa"/>
            <w:shd w:val="clear" w:color="auto" w:fill="auto"/>
          </w:tcPr>
          <w:p w:rsidR="00626EC9" w:rsidRPr="0033430E" w:rsidRDefault="000B054E" w:rsidP="0033430E">
            <w:pPr>
              <w:jc w:val="center"/>
              <w:rPr>
                <w:sz w:val="28"/>
                <w:szCs w:val="28"/>
              </w:rPr>
            </w:pPr>
            <w:r w:rsidRPr="0033430E">
              <w:rPr>
                <w:sz w:val="28"/>
                <w:szCs w:val="28"/>
              </w:rPr>
              <w:t>75 лет со дня проведения Белгородской наступательной операции</w:t>
            </w:r>
          </w:p>
        </w:tc>
        <w:tc>
          <w:tcPr>
            <w:tcW w:w="3555" w:type="dxa"/>
            <w:shd w:val="clear" w:color="auto" w:fill="auto"/>
          </w:tcPr>
          <w:p w:rsidR="00626EC9" w:rsidRPr="0033430E" w:rsidRDefault="000B054E" w:rsidP="0033430E">
            <w:pPr>
              <w:jc w:val="center"/>
              <w:rPr>
                <w:sz w:val="28"/>
                <w:szCs w:val="28"/>
              </w:rPr>
            </w:pPr>
            <w:r w:rsidRPr="0033430E">
              <w:rPr>
                <w:sz w:val="28"/>
                <w:szCs w:val="28"/>
              </w:rPr>
              <w:t>1944 год</w:t>
            </w:r>
          </w:p>
        </w:tc>
      </w:tr>
      <w:tr w:rsidR="000B054E" w:rsidRPr="0033430E" w:rsidTr="0033430E">
        <w:tc>
          <w:tcPr>
            <w:tcW w:w="1860" w:type="dxa"/>
            <w:shd w:val="clear" w:color="auto" w:fill="auto"/>
          </w:tcPr>
          <w:p w:rsidR="000B054E" w:rsidRPr="0033430E" w:rsidRDefault="000B054E" w:rsidP="0033430E">
            <w:pPr>
              <w:jc w:val="center"/>
              <w:rPr>
                <w:sz w:val="28"/>
                <w:szCs w:val="28"/>
              </w:rPr>
            </w:pPr>
            <w:r w:rsidRPr="0033430E">
              <w:rPr>
                <w:sz w:val="28"/>
                <w:szCs w:val="28"/>
              </w:rPr>
              <w:t xml:space="preserve">10 ноября </w:t>
            </w:r>
          </w:p>
        </w:tc>
        <w:tc>
          <w:tcPr>
            <w:tcW w:w="2330" w:type="dxa"/>
            <w:shd w:val="clear" w:color="auto" w:fill="auto"/>
          </w:tcPr>
          <w:p w:rsidR="000B054E" w:rsidRPr="0033430E" w:rsidRDefault="000B054E" w:rsidP="0033430E">
            <w:pPr>
              <w:jc w:val="center"/>
              <w:rPr>
                <w:sz w:val="28"/>
                <w:szCs w:val="28"/>
              </w:rPr>
            </w:pPr>
            <w:r w:rsidRPr="0033430E">
              <w:rPr>
                <w:sz w:val="28"/>
                <w:szCs w:val="28"/>
              </w:rPr>
              <w:t>Юбилейная дата</w:t>
            </w:r>
          </w:p>
        </w:tc>
        <w:tc>
          <w:tcPr>
            <w:tcW w:w="2676" w:type="dxa"/>
            <w:shd w:val="clear" w:color="auto" w:fill="auto"/>
          </w:tcPr>
          <w:p w:rsidR="000B054E" w:rsidRDefault="000B054E" w:rsidP="0033430E">
            <w:pPr>
              <w:jc w:val="center"/>
              <w:rPr>
                <w:sz w:val="28"/>
                <w:szCs w:val="28"/>
              </w:rPr>
            </w:pPr>
            <w:r w:rsidRPr="0033430E">
              <w:rPr>
                <w:sz w:val="28"/>
                <w:szCs w:val="28"/>
              </w:rPr>
              <w:t>100 лет со дня рождения Михаила Николаевича Калашникова, оружейного конструктора</w:t>
            </w:r>
          </w:p>
          <w:p w:rsidR="002E4871" w:rsidRPr="0033430E" w:rsidRDefault="002E4871" w:rsidP="0033430E">
            <w:pPr>
              <w:jc w:val="center"/>
              <w:rPr>
                <w:sz w:val="28"/>
                <w:szCs w:val="28"/>
              </w:rPr>
            </w:pPr>
          </w:p>
        </w:tc>
        <w:tc>
          <w:tcPr>
            <w:tcW w:w="3555" w:type="dxa"/>
            <w:shd w:val="clear" w:color="auto" w:fill="auto"/>
          </w:tcPr>
          <w:p w:rsidR="000B054E" w:rsidRPr="0033430E" w:rsidRDefault="000B054E" w:rsidP="0033430E">
            <w:pPr>
              <w:jc w:val="center"/>
              <w:rPr>
                <w:sz w:val="28"/>
                <w:szCs w:val="28"/>
              </w:rPr>
            </w:pPr>
            <w:r w:rsidRPr="0033430E">
              <w:rPr>
                <w:sz w:val="28"/>
                <w:szCs w:val="28"/>
              </w:rPr>
              <w:t>(1919 – 2013)</w:t>
            </w:r>
          </w:p>
        </w:tc>
      </w:tr>
      <w:tr w:rsidR="000B054E" w:rsidRPr="0033430E" w:rsidTr="0033430E">
        <w:tc>
          <w:tcPr>
            <w:tcW w:w="1860" w:type="dxa"/>
            <w:shd w:val="clear" w:color="auto" w:fill="auto"/>
          </w:tcPr>
          <w:p w:rsidR="000B054E" w:rsidRPr="0033430E" w:rsidRDefault="000B054E" w:rsidP="0033430E">
            <w:pPr>
              <w:jc w:val="center"/>
              <w:rPr>
                <w:sz w:val="28"/>
                <w:szCs w:val="28"/>
              </w:rPr>
            </w:pPr>
            <w:r w:rsidRPr="0033430E">
              <w:rPr>
                <w:sz w:val="28"/>
                <w:szCs w:val="28"/>
              </w:rPr>
              <w:t xml:space="preserve">3 декабря </w:t>
            </w:r>
          </w:p>
        </w:tc>
        <w:tc>
          <w:tcPr>
            <w:tcW w:w="2330" w:type="dxa"/>
            <w:shd w:val="clear" w:color="auto" w:fill="auto"/>
          </w:tcPr>
          <w:p w:rsidR="000B054E" w:rsidRPr="0033430E" w:rsidRDefault="00DC1649" w:rsidP="0033430E">
            <w:pPr>
              <w:jc w:val="center"/>
              <w:rPr>
                <w:sz w:val="28"/>
                <w:szCs w:val="28"/>
              </w:rPr>
            </w:pPr>
            <w:r w:rsidRPr="0033430E">
              <w:rPr>
                <w:sz w:val="28"/>
                <w:szCs w:val="28"/>
              </w:rPr>
              <w:t>День воинской славы России</w:t>
            </w:r>
          </w:p>
        </w:tc>
        <w:tc>
          <w:tcPr>
            <w:tcW w:w="2676" w:type="dxa"/>
            <w:shd w:val="clear" w:color="auto" w:fill="auto"/>
          </w:tcPr>
          <w:p w:rsidR="000B054E" w:rsidRPr="0033430E" w:rsidRDefault="0036518A" w:rsidP="0033430E">
            <w:pPr>
              <w:jc w:val="center"/>
              <w:rPr>
                <w:sz w:val="28"/>
                <w:szCs w:val="28"/>
              </w:rPr>
            </w:pPr>
            <w:r w:rsidRPr="0033430E">
              <w:rPr>
                <w:sz w:val="28"/>
                <w:szCs w:val="28"/>
              </w:rPr>
              <w:t>День Неизвестного солдата в России</w:t>
            </w:r>
          </w:p>
        </w:tc>
        <w:tc>
          <w:tcPr>
            <w:tcW w:w="3555" w:type="dxa"/>
            <w:shd w:val="clear" w:color="auto" w:fill="auto"/>
          </w:tcPr>
          <w:p w:rsidR="002E4871" w:rsidRDefault="0036518A" w:rsidP="0033430E">
            <w:pPr>
              <w:jc w:val="center"/>
              <w:rPr>
                <w:sz w:val="28"/>
                <w:szCs w:val="28"/>
              </w:rPr>
            </w:pPr>
            <w:r w:rsidRPr="0033430E">
              <w:rPr>
                <w:sz w:val="28"/>
                <w:szCs w:val="28"/>
              </w:rPr>
              <w:t xml:space="preserve">Отмечается с 2014 года в память о российских и </w:t>
            </w:r>
            <w:r w:rsidRPr="0033430E">
              <w:rPr>
                <w:sz w:val="28"/>
                <w:szCs w:val="28"/>
              </w:rPr>
              <w:lastRenderedPageBreak/>
              <w:t xml:space="preserve">советских воинах, погибших в боевых действиях на территории нашей страны и за её пределами. В этот день в 1966 году, в ознаменование 25-й годовщины разгрома немецких войск под Москвой, </w:t>
            </w:r>
          </w:p>
          <w:p w:rsidR="002E4871" w:rsidRDefault="0036518A" w:rsidP="0033430E">
            <w:pPr>
              <w:jc w:val="center"/>
              <w:rPr>
                <w:sz w:val="28"/>
                <w:szCs w:val="28"/>
              </w:rPr>
            </w:pPr>
            <w:r w:rsidRPr="0033430E">
              <w:rPr>
                <w:sz w:val="28"/>
                <w:szCs w:val="28"/>
              </w:rPr>
              <w:t xml:space="preserve">прах неизвестного солдата был торжественно захоронен у стен Московского Кремля </w:t>
            </w:r>
          </w:p>
          <w:p w:rsidR="000B054E" w:rsidRPr="0033430E" w:rsidRDefault="0036518A" w:rsidP="0033430E">
            <w:pPr>
              <w:jc w:val="center"/>
              <w:rPr>
                <w:sz w:val="28"/>
                <w:szCs w:val="28"/>
              </w:rPr>
            </w:pPr>
            <w:r w:rsidRPr="0033430E">
              <w:rPr>
                <w:sz w:val="28"/>
                <w:szCs w:val="28"/>
              </w:rPr>
              <w:t>в Александровском саду.</w:t>
            </w:r>
          </w:p>
        </w:tc>
      </w:tr>
      <w:tr w:rsidR="000B054E" w:rsidRPr="0033430E" w:rsidTr="0033430E">
        <w:tc>
          <w:tcPr>
            <w:tcW w:w="1860" w:type="dxa"/>
            <w:shd w:val="clear" w:color="auto" w:fill="auto"/>
          </w:tcPr>
          <w:p w:rsidR="000B054E" w:rsidRPr="0033430E" w:rsidRDefault="0036518A" w:rsidP="0033430E">
            <w:pPr>
              <w:jc w:val="center"/>
              <w:rPr>
                <w:sz w:val="28"/>
                <w:szCs w:val="28"/>
              </w:rPr>
            </w:pPr>
            <w:r w:rsidRPr="0033430E">
              <w:rPr>
                <w:sz w:val="28"/>
                <w:szCs w:val="28"/>
              </w:rPr>
              <w:lastRenderedPageBreak/>
              <w:t xml:space="preserve">9 декабря </w:t>
            </w:r>
          </w:p>
        </w:tc>
        <w:tc>
          <w:tcPr>
            <w:tcW w:w="2330" w:type="dxa"/>
            <w:shd w:val="clear" w:color="auto" w:fill="auto"/>
          </w:tcPr>
          <w:p w:rsidR="000B054E" w:rsidRPr="0033430E" w:rsidRDefault="00DC1649" w:rsidP="0033430E">
            <w:pPr>
              <w:jc w:val="center"/>
              <w:rPr>
                <w:sz w:val="28"/>
                <w:szCs w:val="28"/>
              </w:rPr>
            </w:pPr>
            <w:r w:rsidRPr="0033430E">
              <w:rPr>
                <w:sz w:val="28"/>
                <w:szCs w:val="28"/>
              </w:rPr>
              <w:t>День воинской славы России</w:t>
            </w:r>
          </w:p>
        </w:tc>
        <w:tc>
          <w:tcPr>
            <w:tcW w:w="2676" w:type="dxa"/>
            <w:shd w:val="clear" w:color="auto" w:fill="auto"/>
          </w:tcPr>
          <w:p w:rsidR="000B054E" w:rsidRPr="0033430E" w:rsidRDefault="0036518A" w:rsidP="0033430E">
            <w:pPr>
              <w:jc w:val="center"/>
              <w:rPr>
                <w:sz w:val="28"/>
                <w:szCs w:val="28"/>
              </w:rPr>
            </w:pPr>
            <w:r w:rsidRPr="0033430E">
              <w:rPr>
                <w:sz w:val="28"/>
                <w:szCs w:val="28"/>
              </w:rPr>
              <w:t xml:space="preserve">День Героев Отечества в России </w:t>
            </w:r>
          </w:p>
        </w:tc>
        <w:tc>
          <w:tcPr>
            <w:tcW w:w="3555" w:type="dxa"/>
            <w:shd w:val="clear" w:color="auto" w:fill="auto"/>
          </w:tcPr>
          <w:p w:rsidR="0036518A" w:rsidRPr="0033430E" w:rsidRDefault="0036518A" w:rsidP="0033430E">
            <w:pPr>
              <w:jc w:val="center"/>
              <w:rPr>
                <w:color w:val="000000"/>
                <w:sz w:val="28"/>
                <w:szCs w:val="28"/>
              </w:rPr>
            </w:pPr>
            <w:r w:rsidRPr="0033430E">
              <w:rPr>
                <w:color w:val="000000"/>
                <w:sz w:val="28"/>
                <w:szCs w:val="28"/>
              </w:rPr>
              <w:t xml:space="preserve">Дата установлена Федеральным законом Российской Федерации </w:t>
            </w:r>
          </w:p>
          <w:p w:rsidR="0036518A" w:rsidRPr="0033430E" w:rsidRDefault="0036518A" w:rsidP="0033430E">
            <w:pPr>
              <w:jc w:val="center"/>
              <w:rPr>
                <w:color w:val="000000"/>
                <w:sz w:val="28"/>
                <w:szCs w:val="28"/>
              </w:rPr>
            </w:pPr>
            <w:r w:rsidRPr="0033430E">
              <w:rPr>
                <w:color w:val="000000"/>
                <w:sz w:val="28"/>
                <w:szCs w:val="28"/>
              </w:rPr>
              <w:t xml:space="preserve">№ 22-ФЗ от 28 февраля 2007 года «О внесении изменения в статью 1-1 Федерального закона </w:t>
            </w:r>
          </w:p>
          <w:p w:rsidR="002E4871" w:rsidRDefault="0036518A" w:rsidP="0033430E">
            <w:pPr>
              <w:jc w:val="center"/>
              <w:rPr>
                <w:color w:val="000000"/>
                <w:sz w:val="28"/>
                <w:szCs w:val="28"/>
              </w:rPr>
            </w:pPr>
            <w:r w:rsidRPr="0033430E">
              <w:rPr>
                <w:color w:val="000000"/>
                <w:sz w:val="28"/>
                <w:szCs w:val="28"/>
              </w:rPr>
              <w:t xml:space="preserve">«О днях воинской славы </w:t>
            </w:r>
          </w:p>
          <w:p w:rsidR="0036518A" w:rsidRPr="0033430E" w:rsidRDefault="0036518A" w:rsidP="0033430E">
            <w:pPr>
              <w:jc w:val="center"/>
              <w:rPr>
                <w:color w:val="000000"/>
                <w:sz w:val="28"/>
                <w:szCs w:val="28"/>
              </w:rPr>
            </w:pPr>
            <w:r w:rsidRPr="0033430E">
              <w:rPr>
                <w:color w:val="000000"/>
                <w:sz w:val="28"/>
                <w:szCs w:val="28"/>
              </w:rPr>
              <w:t xml:space="preserve">и памятных датах России» </w:t>
            </w:r>
          </w:p>
          <w:p w:rsidR="0036518A" w:rsidRPr="0033430E" w:rsidRDefault="0036518A" w:rsidP="0033430E">
            <w:pPr>
              <w:jc w:val="center"/>
              <w:rPr>
                <w:color w:val="000000"/>
                <w:sz w:val="28"/>
                <w:szCs w:val="28"/>
              </w:rPr>
            </w:pPr>
            <w:r w:rsidRPr="0033430E">
              <w:rPr>
                <w:color w:val="000000"/>
                <w:sz w:val="28"/>
                <w:szCs w:val="28"/>
              </w:rPr>
              <w:t xml:space="preserve">и приурочена ко дню учреждения ордена Святого Георгия Победоносца </w:t>
            </w:r>
          </w:p>
          <w:p w:rsidR="000B054E" w:rsidRPr="0033430E" w:rsidRDefault="0036518A" w:rsidP="0033430E">
            <w:pPr>
              <w:jc w:val="center"/>
              <w:rPr>
                <w:sz w:val="28"/>
                <w:szCs w:val="28"/>
              </w:rPr>
            </w:pPr>
            <w:r w:rsidRPr="0033430E">
              <w:rPr>
                <w:color w:val="000000"/>
                <w:sz w:val="28"/>
                <w:szCs w:val="28"/>
              </w:rPr>
              <w:t>в 1769 году.</w:t>
            </w:r>
          </w:p>
        </w:tc>
      </w:tr>
      <w:tr w:rsidR="00DC1649" w:rsidRPr="0033430E" w:rsidTr="0033430E">
        <w:tc>
          <w:tcPr>
            <w:tcW w:w="10421" w:type="dxa"/>
            <w:gridSpan w:val="4"/>
            <w:shd w:val="clear" w:color="auto" w:fill="auto"/>
          </w:tcPr>
          <w:p w:rsidR="00DC1649" w:rsidRPr="0033430E" w:rsidRDefault="00D14E70" w:rsidP="0033430E">
            <w:pPr>
              <w:jc w:val="center"/>
              <w:rPr>
                <w:color w:val="000000"/>
                <w:sz w:val="28"/>
                <w:szCs w:val="28"/>
              </w:rPr>
            </w:pPr>
            <w:r w:rsidRPr="0033430E">
              <w:rPr>
                <w:b/>
                <w:color w:val="000000"/>
                <w:sz w:val="28"/>
                <w:szCs w:val="28"/>
              </w:rPr>
              <w:t>2020 год</w:t>
            </w:r>
          </w:p>
        </w:tc>
      </w:tr>
      <w:tr w:rsidR="00DC1649" w:rsidRPr="0033430E" w:rsidTr="0033430E">
        <w:tc>
          <w:tcPr>
            <w:tcW w:w="1860" w:type="dxa"/>
            <w:shd w:val="clear" w:color="auto" w:fill="auto"/>
          </w:tcPr>
          <w:p w:rsidR="00DC1649" w:rsidRPr="0033430E" w:rsidRDefault="00DC1649" w:rsidP="0033430E">
            <w:pPr>
              <w:jc w:val="center"/>
              <w:rPr>
                <w:sz w:val="28"/>
                <w:szCs w:val="28"/>
              </w:rPr>
            </w:pPr>
            <w:r w:rsidRPr="0033430E">
              <w:rPr>
                <w:sz w:val="28"/>
                <w:szCs w:val="28"/>
              </w:rPr>
              <w:t xml:space="preserve">27 января </w:t>
            </w:r>
          </w:p>
        </w:tc>
        <w:tc>
          <w:tcPr>
            <w:tcW w:w="2330" w:type="dxa"/>
            <w:shd w:val="clear" w:color="auto" w:fill="auto"/>
          </w:tcPr>
          <w:p w:rsidR="00DC1649" w:rsidRPr="0033430E" w:rsidRDefault="00DC1649" w:rsidP="0033430E">
            <w:pPr>
              <w:jc w:val="center"/>
              <w:rPr>
                <w:sz w:val="28"/>
                <w:szCs w:val="28"/>
              </w:rPr>
            </w:pPr>
            <w:r w:rsidRPr="0033430E">
              <w:rPr>
                <w:sz w:val="28"/>
                <w:szCs w:val="28"/>
              </w:rPr>
              <w:t>День воинской славы России</w:t>
            </w:r>
          </w:p>
        </w:tc>
        <w:tc>
          <w:tcPr>
            <w:tcW w:w="2676" w:type="dxa"/>
            <w:shd w:val="clear" w:color="auto" w:fill="auto"/>
          </w:tcPr>
          <w:p w:rsidR="00DC1649" w:rsidRPr="0033430E" w:rsidRDefault="00DC1649" w:rsidP="0033430E">
            <w:pPr>
              <w:jc w:val="center"/>
              <w:rPr>
                <w:sz w:val="28"/>
                <w:szCs w:val="28"/>
              </w:rPr>
            </w:pPr>
            <w:r w:rsidRPr="0033430E">
              <w:rPr>
                <w:sz w:val="28"/>
                <w:szCs w:val="28"/>
              </w:rPr>
              <w:t>Снятие блокады г.Ленинграда</w:t>
            </w:r>
          </w:p>
        </w:tc>
        <w:tc>
          <w:tcPr>
            <w:tcW w:w="3555" w:type="dxa"/>
            <w:shd w:val="clear" w:color="auto" w:fill="auto"/>
          </w:tcPr>
          <w:p w:rsidR="00DC1649" w:rsidRPr="0033430E" w:rsidRDefault="00DC1649" w:rsidP="0033430E">
            <w:pPr>
              <w:jc w:val="center"/>
              <w:rPr>
                <w:color w:val="000000"/>
                <w:sz w:val="28"/>
                <w:szCs w:val="28"/>
              </w:rPr>
            </w:pPr>
            <w:r w:rsidRPr="0033430E">
              <w:rPr>
                <w:color w:val="000000"/>
                <w:sz w:val="28"/>
                <w:szCs w:val="28"/>
              </w:rPr>
              <w:t>1944</w:t>
            </w:r>
          </w:p>
        </w:tc>
      </w:tr>
      <w:tr w:rsidR="000B054E" w:rsidRPr="0033430E" w:rsidTr="0033430E">
        <w:tc>
          <w:tcPr>
            <w:tcW w:w="1860" w:type="dxa"/>
            <w:shd w:val="clear" w:color="auto" w:fill="auto"/>
          </w:tcPr>
          <w:p w:rsidR="000B054E" w:rsidRPr="0033430E" w:rsidRDefault="00DC1649" w:rsidP="0033430E">
            <w:pPr>
              <w:jc w:val="center"/>
              <w:rPr>
                <w:sz w:val="28"/>
                <w:szCs w:val="28"/>
              </w:rPr>
            </w:pPr>
            <w:r w:rsidRPr="0033430E">
              <w:rPr>
                <w:sz w:val="28"/>
                <w:szCs w:val="28"/>
              </w:rPr>
              <w:t>4 февраля</w:t>
            </w:r>
          </w:p>
        </w:tc>
        <w:tc>
          <w:tcPr>
            <w:tcW w:w="2330" w:type="dxa"/>
            <w:shd w:val="clear" w:color="auto" w:fill="auto"/>
          </w:tcPr>
          <w:p w:rsidR="000B054E" w:rsidRPr="0033430E" w:rsidRDefault="00DC1649" w:rsidP="0033430E">
            <w:pPr>
              <w:jc w:val="center"/>
              <w:rPr>
                <w:sz w:val="28"/>
                <w:szCs w:val="28"/>
              </w:rPr>
            </w:pPr>
            <w:r w:rsidRPr="0033430E">
              <w:rPr>
                <w:sz w:val="28"/>
                <w:szCs w:val="28"/>
              </w:rPr>
              <w:t>Историческая дата</w:t>
            </w:r>
          </w:p>
        </w:tc>
        <w:tc>
          <w:tcPr>
            <w:tcW w:w="2676" w:type="dxa"/>
            <w:shd w:val="clear" w:color="auto" w:fill="auto"/>
          </w:tcPr>
          <w:p w:rsidR="000B054E" w:rsidRPr="0033430E" w:rsidRDefault="00DC1649" w:rsidP="0033430E">
            <w:pPr>
              <w:jc w:val="center"/>
              <w:rPr>
                <w:sz w:val="28"/>
                <w:szCs w:val="28"/>
              </w:rPr>
            </w:pPr>
            <w:r w:rsidRPr="0033430E">
              <w:rPr>
                <w:sz w:val="28"/>
                <w:szCs w:val="28"/>
              </w:rPr>
              <w:t>75-летие Крымской конференции руководителей стран антигитлеровской коалиции</w:t>
            </w:r>
          </w:p>
        </w:tc>
        <w:tc>
          <w:tcPr>
            <w:tcW w:w="3555" w:type="dxa"/>
            <w:shd w:val="clear" w:color="auto" w:fill="auto"/>
          </w:tcPr>
          <w:p w:rsidR="000B054E" w:rsidRPr="0033430E" w:rsidRDefault="00DC1649" w:rsidP="0033430E">
            <w:pPr>
              <w:jc w:val="center"/>
              <w:rPr>
                <w:sz w:val="28"/>
                <w:szCs w:val="28"/>
              </w:rPr>
            </w:pPr>
            <w:r w:rsidRPr="0033430E">
              <w:rPr>
                <w:sz w:val="28"/>
                <w:szCs w:val="28"/>
              </w:rPr>
              <w:t>1945</w:t>
            </w:r>
          </w:p>
        </w:tc>
      </w:tr>
      <w:tr w:rsidR="00D14E70" w:rsidRPr="0033430E" w:rsidTr="0033430E">
        <w:tc>
          <w:tcPr>
            <w:tcW w:w="1860" w:type="dxa"/>
            <w:shd w:val="clear" w:color="auto" w:fill="auto"/>
          </w:tcPr>
          <w:p w:rsidR="00D14E70" w:rsidRPr="0033430E" w:rsidRDefault="00D14E70" w:rsidP="0033430E">
            <w:pPr>
              <w:jc w:val="center"/>
              <w:rPr>
                <w:sz w:val="28"/>
                <w:szCs w:val="28"/>
              </w:rPr>
            </w:pPr>
            <w:r w:rsidRPr="0033430E">
              <w:rPr>
                <w:sz w:val="28"/>
                <w:szCs w:val="28"/>
              </w:rPr>
              <w:t xml:space="preserve">8 февраля </w:t>
            </w:r>
          </w:p>
        </w:tc>
        <w:tc>
          <w:tcPr>
            <w:tcW w:w="2330" w:type="dxa"/>
            <w:shd w:val="clear" w:color="auto" w:fill="auto"/>
          </w:tcPr>
          <w:p w:rsidR="00D14E70" w:rsidRPr="0033430E" w:rsidRDefault="00D14E70" w:rsidP="0033430E">
            <w:pPr>
              <w:jc w:val="center"/>
              <w:rPr>
                <w:sz w:val="28"/>
                <w:szCs w:val="28"/>
              </w:rPr>
            </w:pPr>
            <w:r w:rsidRPr="0033430E">
              <w:rPr>
                <w:sz w:val="28"/>
                <w:szCs w:val="28"/>
              </w:rPr>
              <w:t xml:space="preserve">Международный праздник </w:t>
            </w:r>
          </w:p>
        </w:tc>
        <w:tc>
          <w:tcPr>
            <w:tcW w:w="2676" w:type="dxa"/>
            <w:shd w:val="clear" w:color="auto" w:fill="auto"/>
          </w:tcPr>
          <w:p w:rsidR="00D14E70" w:rsidRPr="0033430E" w:rsidRDefault="00D14E70" w:rsidP="0033430E">
            <w:pPr>
              <w:jc w:val="center"/>
              <w:rPr>
                <w:sz w:val="28"/>
                <w:szCs w:val="28"/>
              </w:rPr>
            </w:pPr>
            <w:r w:rsidRPr="0033430E">
              <w:rPr>
                <w:sz w:val="28"/>
                <w:szCs w:val="28"/>
              </w:rPr>
              <w:t>День памяти юного героя-антифашиста</w:t>
            </w:r>
          </w:p>
        </w:tc>
        <w:tc>
          <w:tcPr>
            <w:tcW w:w="3555" w:type="dxa"/>
            <w:shd w:val="clear" w:color="auto" w:fill="auto"/>
          </w:tcPr>
          <w:p w:rsidR="00D14E70" w:rsidRPr="0033430E" w:rsidRDefault="00D14E70" w:rsidP="002E4871">
            <w:pPr>
              <w:pStyle w:val="ab"/>
              <w:spacing w:before="0" w:beforeAutospacing="0" w:after="0" w:afterAutospacing="0"/>
              <w:jc w:val="center"/>
              <w:rPr>
                <w:color w:val="000000"/>
                <w:sz w:val="28"/>
                <w:szCs w:val="28"/>
              </w:rPr>
            </w:pPr>
            <w:r w:rsidRPr="0033430E">
              <w:rPr>
                <w:color w:val="000000"/>
                <w:sz w:val="28"/>
                <w:szCs w:val="28"/>
              </w:rPr>
              <w:t xml:space="preserve">Отмечается в мире с 1964 года, который утвержден очередной Ассамблеей ООН, в честь погибших участников антифашистских демонстраций – французского школьника </w:t>
            </w:r>
            <w:r w:rsidRPr="0033430E">
              <w:rPr>
                <w:color w:val="000000"/>
                <w:sz w:val="28"/>
                <w:szCs w:val="28"/>
              </w:rPr>
              <w:lastRenderedPageBreak/>
              <w:t>Даниэля Фери (1962) и иракского мальчика Фадыла Джамаля (1963)</w:t>
            </w:r>
          </w:p>
        </w:tc>
      </w:tr>
      <w:tr w:rsidR="00DC1649" w:rsidRPr="0033430E" w:rsidTr="0033430E">
        <w:tc>
          <w:tcPr>
            <w:tcW w:w="1860" w:type="dxa"/>
            <w:shd w:val="clear" w:color="auto" w:fill="auto"/>
          </w:tcPr>
          <w:p w:rsidR="00DC1649" w:rsidRPr="0033430E" w:rsidRDefault="00DC1649" w:rsidP="0033430E">
            <w:pPr>
              <w:jc w:val="center"/>
              <w:rPr>
                <w:sz w:val="28"/>
                <w:szCs w:val="28"/>
              </w:rPr>
            </w:pPr>
            <w:r w:rsidRPr="0033430E">
              <w:rPr>
                <w:sz w:val="28"/>
                <w:szCs w:val="28"/>
              </w:rPr>
              <w:lastRenderedPageBreak/>
              <w:t>23 февраля</w:t>
            </w:r>
          </w:p>
        </w:tc>
        <w:tc>
          <w:tcPr>
            <w:tcW w:w="2330" w:type="dxa"/>
            <w:shd w:val="clear" w:color="auto" w:fill="auto"/>
          </w:tcPr>
          <w:p w:rsidR="00DC1649" w:rsidRPr="0033430E" w:rsidRDefault="00D14E70" w:rsidP="0033430E">
            <w:pPr>
              <w:jc w:val="center"/>
              <w:rPr>
                <w:sz w:val="28"/>
                <w:szCs w:val="28"/>
              </w:rPr>
            </w:pPr>
            <w:r w:rsidRPr="0033430E">
              <w:rPr>
                <w:sz w:val="28"/>
                <w:szCs w:val="28"/>
              </w:rPr>
              <w:t>Государственный праздник России</w:t>
            </w:r>
          </w:p>
        </w:tc>
        <w:tc>
          <w:tcPr>
            <w:tcW w:w="2676" w:type="dxa"/>
            <w:shd w:val="clear" w:color="auto" w:fill="auto"/>
          </w:tcPr>
          <w:p w:rsidR="00DC1649" w:rsidRPr="0033430E" w:rsidRDefault="00DC1649" w:rsidP="0033430E">
            <w:pPr>
              <w:jc w:val="center"/>
              <w:rPr>
                <w:sz w:val="28"/>
                <w:szCs w:val="28"/>
              </w:rPr>
            </w:pPr>
            <w:r w:rsidRPr="0033430E">
              <w:rPr>
                <w:sz w:val="28"/>
                <w:szCs w:val="28"/>
              </w:rPr>
              <w:t>День защитника Отечества</w:t>
            </w:r>
          </w:p>
        </w:tc>
        <w:tc>
          <w:tcPr>
            <w:tcW w:w="3555" w:type="dxa"/>
            <w:shd w:val="clear" w:color="auto" w:fill="auto"/>
          </w:tcPr>
          <w:p w:rsidR="00DC1649" w:rsidRPr="0033430E" w:rsidRDefault="00DC1649" w:rsidP="0033430E">
            <w:pPr>
              <w:jc w:val="center"/>
              <w:rPr>
                <w:sz w:val="28"/>
                <w:szCs w:val="28"/>
              </w:rPr>
            </w:pPr>
          </w:p>
        </w:tc>
      </w:tr>
      <w:tr w:rsidR="00D14E70" w:rsidRPr="0033430E" w:rsidTr="0033430E">
        <w:tc>
          <w:tcPr>
            <w:tcW w:w="1860" w:type="dxa"/>
            <w:shd w:val="clear" w:color="auto" w:fill="auto"/>
          </w:tcPr>
          <w:p w:rsidR="00D14E70" w:rsidRPr="0033430E" w:rsidRDefault="00D14E70" w:rsidP="0033430E">
            <w:pPr>
              <w:jc w:val="center"/>
              <w:rPr>
                <w:sz w:val="28"/>
                <w:szCs w:val="28"/>
              </w:rPr>
            </w:pPr>
            <w:r w:rsidRPr="0033430E">
              <w:rPr>
                <w:sz w:val="28"/>
                <w:szCs w:val="28"/>
              </w:rPr>
              <w:t xml:space="preserve">16 апреля – </w:t>
            </w:r>
          </w:p>
          <w:p w:rsidR="00D14E70" w:rsidRPr="0033430E" w:rsidRDefault="00D14E70" w:rsidP="0033430E">
            <w:pPr>
              <w:jc w:val="center"/>
              <w:rPr>
                <w:sz w:val="28"/>
                <w:szCs w:val="28"/>
              </w:rPr>
            </w:pPr>
            <w:r w:rsidRPr="0033430E">
              <w:rPr>
                <w:sz w:val="28"/>
                <w:szCs w:val="28"/>
              </w:rPr>
              <w:t xml:space="preserve">8 мая </w:t>
            </w:r>
          </w:p>
        </w:tc>
        <w:tc>
          <w:tcPr>
            <w:tcW w:w="2330" w:type="dxa"/>
            <w:shd w:val="clear" w:color="auto" w:fill="auto"/>
          </w:tcPr>
          <w:p w:rsidR="00D14E70" w:rsidRPr="0033430E" w:rsidRDefault="0059726D" w:rsidP="0033430E">
            <w:pPr>
              <w:jc w:val="center"/>
              <w:rPr>
                <w:sz w:val="28"/>
                <w:szCs w:val="28"/>
              </w:rPr>
            </w:pPr>
            <w:r w:rsidRPr="0033430E">
              <w:rPr>
                <w:sz w:val="28"/>
                <w:szCs w:val="28"/>
              </w:rPr>
              <w:t xml:space="preserve">Памятная дата </w:t>
            </w:r>
          </w:p>
        </w:tc>
        <w:tc>
          <w:tcPr>
            <w:tcW w:w="2676" w:type="dxa"/>
            <w:shd w:val="clear" w:color="auto" w:fill="auto"/>
          </w:tcPr>
          <w:p w:rsidR="00D14E70" w:rsidRPr="0033430E" w:rsidRDefault="00D14E70" w:rsidP="0033430E">
            <w:pPr>
              <w:jc w:val="center"/>
              <w:rPr>
                <w:sz w:val="28"/>
                <w:szCs w:val="28"/>
              </w:rPr>
            </w:pPr>
            <w:r w:rsidRPr="0033430E">
              <w:rPr>
                <w:sz w:val="28"/>
                <w:szCs w:val="28"/>
              </w:rPr>
              <w:t>75-лети Берлинской стратегической наступательной операции</w:t>
            </w:r>
          </w:p>
        </w:tc>
        <w:tc>
          <w:tcPr>
            <w:tcW w:w="3555" w:type="dxa"/>
            <w:shd w:val="clear" w:color="auto" w:fill="auto"/>
          </w:tcPr>
          <w:p w:rsidR="00D14E70" w:rsidRPr="0033430E" w:rsidRDefault="00D14E70" w:rsidP="0033430E">
            <w:pPr>
              <w:jc w:val="center"/>
              <w:rPr>
                <w:sz w:val="28"/>
                <w:szCs w:val="28"/>
              </w:rPr>
            </w:pPr>
            <w:r w:rsidRPr="0033430E">
              <w:rPr>
                <w:sz w:val="28"/>
                <w:szCs w:val="28"/>
              </w:rPr>
              <w:t>1945</w:t>
            </w:r>
          </w:p>
        </w:tc>
      </w:tr>
      <w:tr w:rsidR="00D14E70" w:rsidRPr="0033430E" w:rsidTr="0033430E">
        <w:tc>
          <w:tcPr>
            <w:tcW w:w="1860" w:type="dxa"/>
            <w:shd w:val="clear" w:color="auto" w:fill="auto"/>
          </w:tcPr>
          <w:p w:rsidR="00D14E70" w:rsidRPr="0033430E" w:rsidRDefault="0059726D" w:rsidP="0033430E">
            <w:pPr>
              <w:jc w:val="center"/>
              <w:rPr>
                <w:sz w:val="28"/>
                <w:szCs w:val="28"/>
              </w:rPr>
            </w:pPr>
            <w:r w:rsidRPr="0033430E">
              <w:rPr>
                <w:sz w:val="28"/>
                <w:szCs w:val="28"/>
              </w:rPr>
              <w:t xml:space="preserve">1 мая </w:t>
            </w:r>
          </w:p>
        </w:tc>
        <w:tc>
          <w:tcPr>
            <w:tcW w:w="2330" w:type="dxa"/>
            <w:shd w:val="clear" w:color="auto" w:fill="auto"/>
          </w:tcPr>
          <w:p w:rsidR="00D14E70" w:rsidRPr="0033430E" w:rsidRDefault="0059726D" w:rsidP="0033430E">
            <w:pPr>
              <w:jc w:val="center"/>
              <w:rPr>
                <w:sz w:val="28"/>
                <w:szCs w:val="28"/>
              </w:rPr>
            </w:pPr>
            <w:r w:rsidRPr="0033430E">
              <w:rPr>
                <w:sz w:val="28"/>
                <w:szCs w:val="28"/>
              </w:rPr>
              <w:t>Памятная дата</w:t>
            </w:r>
          </w:p>
        </w:tc>
        <w:tc>
          <w:tcPr>
            <w:tcW w:w="2676" w:type="dxa"/>
            <w:shd w:val="clear" w:color="auto" w:fill="auto"/>
          </w:tcPr>
          <w:p w:rsidR="00D14E70" w:rsidRPr="0033430E" w:rsidRDefault="0059726D" w:rsidP="0033430E">
            <w:pPr>
              <w:jc w:val="center"/>
              <w:rPr>
                <w:sz w:val="28"/>
                <w:szCs w:val="28"/>
              </w:rPr>
            </w:pPr>
            <w:r w:rsidRPr="0033430E">
              <w:rPr>
                <w:sz w:val="28"/>
                <w:szCs w:val="28"/>
              </w:rPr>
              <w:t xml:space="preserve">75-летие водружения Знамение Победы над Рейхстагом </w:t>
            </w:r>
          </w:p>
        </w:tc>
        <w:tc>
          <w:tcPr>
            <w:tcW w:w="3555" w:type="dxa"/>
            <w:shd w:val="clear" w:color="auto" w:fill="auto"/>
          </w:tcPr>
          <w:p w:rsidR="00D14E70" w:rsidRPr="0033430E" w:rsidRDefault="0059726D" w:rsidP="0033430E">
            <w:pPr>
              <w:jc w:val="center"/>
              <w:rPr>
                <w:sz w:val="28"/>
                <w:szCs w:val="28"/>
              </w:rPr>
            </w:pPr>
            <w:r w:rsidRPr="0033430E">
              <w:rPr>
                <w:sz w:val="28"/>
                <w:szCs w:val="28"/>
              </w:rPr>
              <w:t>1945</w:t>
            </w:r>
          </w:p>
        </w:tc>
      </w:tr>
      <w:tr w:rsidR="00DC1649" w:rsidRPr="0033430E" w:rsidTr="0033430E">
        <w:tc>
          <w:tcPr>
            <w:tcW w:w="1860" w:type="dxa"/>
            <w:shd w:val="clear" w:color="auto" w:fill="auto"/>
          </w:tcPr>
          <w:p w:rsidR="00DC1649" w:rsidRPr="0033430E" w:rsidRDefault="00D14E70" w:rsidP="0033430E">
            <w:pPr>
              <w:jc w:val="center"/>
              <w:rPr>
                <w:sz w:val="28"/>
                <w:szCs w:val="28"/>
              </w:rPr>
            </w:pPr>
            <w:r w:rsidRPr="0033430E">
              <w:rPr>
                <w:sz w:val="28"/>
                <w:szCs w:val="28"/>
              </w:rPr>
              <w:t>9 Мая</w:t>
            </w:r>
          </w:p>
        </w:tc>
        <w:tc>
          <w:tcPr>
            <w:tcW w:w="2330" w:type="dxa"/>
            <w:shd w:val="clear" w:color="auto" w:fill="auto"/>
          </w:tcPr>
          <w:p w:rsidR="00DC1649" w:rsidRPr="0033430E" w:rsidRDefault="00D14E70" w:rsidP="0033430E">
            <w:pPr>
              <w:jc w:val="center"/>
              <w:rPr>
                <w:sz w:val="28"/>
                <w:szCs w:val="28"/>
              </w:rPr>
            </w:pPr>
            <w:r w:rsidRPr="0033430E">
              <w:rPr>
                <w:sz w:val="28"/>
                <w:szCs w:val="28"/>
              </w:rPr>
              <w:t>Государственный праздник России</w:t>
            </w:r>
            <w:r w:rsidR="0059726D" w:rsidRPr="0033430E">
              <w:rPr>
                <w:sz w:val="28"/>
                <w:szCs w:val="28"/>
              </w:rPr>
              <w:t xml:space="preserve">, День воинской славы России </w:t>
            </w:r>
            <w:r w:rsidRPr="0033430E">
              <w:rPr>
                <w:sz w:val="28"/>
                <w:szCs w:val="28"/>
              </w:rPr>
              <w:t>и историческая дата</w:t>
            </w:r>
          </w:p>
        </w:tc>
        <w:tc>
          <w:tcPr>
            <w:tcW w:w="2676" w:type="dxa"/>
            <w:shd w:val="clear" w:color="auto" w:fill="auto"/>
          </w:tcPr>
          <w:p w:rsidR="00D14E70" w:rsidRPr="0033430E" w:rsidRDefault="00D14E70" w:rsidP="0033430E">
            <w:pPr>
              <w:jc w:val="center"/>
              <w:rPr>
                <w:sz w:val="28"/>
                <w:szCs w:val="28"/>
              </w:rPr>
            </w:pPr>
            <w:r w:rsidRPr="0033430E">
              <w:rPr>
                <w:sz w:val="28"/>
                <w:szCs w:val="28"/>
              </w:rPr>
              <w:t xml:space="preserve">75 лет Победы русского народа </w:t>
            </w:r>
          </w:p>
          <w:p w:rsidR="00DC1649" w:rsidRPr="0033430E" w:rsidRDefault="00D14E70" w:rsidP="0033430E">
            <w:pPr>
              <w:jc w:val="center"/>
              <w:rPr>
                <w:sz w:val="28"/>
                <w:szCs w:val="28"/>
              </w:rPr>
            </w:pPr>
            <w:r w:rsidRPr="0033430E">
              <w:rPr>
                <w:sz w:val="28"/>
                <w:szCs w:val="28"/>
              </w:rPr>
              <w:t>в Великой Отечественной войне 1941-1945 годов</w:t>
            </w:r>
          </w:p>
        </w:tc>
        <w:tc>
          <w:tcPr>
            <w:tcW w:w="3555" w:type="dxa"/>
            <w:shd w:val="clear" w:color="auto" w:fill="auto"/>
          </w:tcPr>
          <w:p w:rsidR="00DC1649" w:rsidRPr="0033430E" w:rsidRDefault="00D14E70" w:rsidP="0033430E">
            <w:pPr>
              <w:jc w:val="center"/>
              <w:rPr>
                <w:sz w:val="28"/>
                <w:szCs w:val="28"/>
              </w:rPr>
            </w:pPr>
            <w:r w:rsidRPr="0033430E">
              <w:rPr>
                <w:sz w:val="28"/>
                <w:szCs w:val="28"/>
              </w:rPr>
              <w:t>1945</w:t>
            </w:r>
          </w:p>
        </w:tc>
      </w:tr>
    </w:tbl>
    <w:p w:rsidR="00626EC9" w:rsidRDefault="00626EC9" w:rsidP="00626EC9">
      <w:pPr>
        <w:jc w:val="center"/>
        <w:rPr>
          <w:sz w:val="24"/>
          <w:szCs w:val="28"/>
        </w:rPr>
      </w:pPr>
    </w:p>
    <w:sectPr w:rsidR="00626EC9" w:rsidSect="00AC292D">
      <w:pgSz w:w="11906" w:h="16838"/>
      <w:pgMar w:top="1134" w:right="567" w:bottom="993"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EC0" w:rsidRDefault="00465EC0">
      <w:r>
        <w:separator/>
      </w:r>
    </w:p>
  </w:endnote>
  <w:endnote w:type="continuationSeparator" w:id="0">
    <w:p w:rsidR="00465EC0" w:rsidRDefault="0046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EC0" w:rsidRDefault="00465EC0">
      <w:r>
        <w:separator/>
      </w:r>
    </w:p>
  </w:footnote>
  <w:footnote w:type="continuationSeparator" w:id="0">
    <w:p w:rsidR="00465EC0" w:rsidRDefault="00465E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2A4BB6E"/>
    <w:lvl w:ilvl="0">
      <w:numFmt w:val="decimal"/>
      <w:lvlText w:val="*"/>
      <w:lvlJc w:val="left"/>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662843"/>
    <w:multiLevelType w:val="hybridMultilevel"/>
    <w:tmpl w:val="9CC26996"/>
    <w:lvl w:ilvl="0" w:tplc="2E585656">
      <w:start w:val="1"/>
      <w:numFmt w:val="decimal"/>
      <w:lvlText w:val="%1."/>
      <w:lvlJc w:val="left"/>
      <w:pPr>
        <w:ind w:left="360" w:hanging="360"/>
      </w:pPr>
      <w:rPr>
        <w:b w:val="0"/>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72E7C"/>
    <w:rsid w:val="000844CB"/>
    <w:rsid w:val="00096193"/>
    <w:rsid w:val="00096235"/>
    <w:rsid w:val="000A7E89"/>
    <w:rsid w:val="000B01BA"/>
    <w:rsid w:val="000B054E"/>
    <w:rsid w:val="000B6E03"/>
    <w:rsid w:val="000C244D"/>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24"/>
    <w:rsid w:val="0015404A"/>
    <w:rsid w:val="001647CA"/>
    <w:rsid w:val="00181847"/>
    <w:rsid w:val="00192B16"/>
    <w:rsid w:val="00196ABF"/>
    <w:rsid w:val="001B0DB6"/>
    <w:rsid w:val="001B2242"/>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37EB"/>
    <w:rsid w:val="002B6F51"/>
    <w:rsid w:val="002B7826"/>
    <w:rsid w:val="002D157D"/>
    <w:rsid w:val="002D1747"/>
    <w:rsid w:val="002D2A0D"/>
    <w:rsid w:val="002D4827"/>
    <w:rsid w:val="002E0303"/>
    <w:rsid w:val="002E295B"/>
    <w:rsid w:val="002E454F"/>
    <w:rsid w:val="002E46DD"/>
    <w:rsid w:val="002E4871"/>
    <w:rsid w:val="002E4E78"/>
    <w:rsid w:val="0030591C"/>
    <w:rsid w:val="00305992"/>
    <w:rsid w:val="003068BB"/>
    <w:rsid w:val="003260FA"/>
    <w:rsid w:val="00330619"/>
    <w:rsid w:val="00330ACA"/>
    <w:rsid w:val="00332DCA"/>
    <w:rsid w:val="00333761"/>
    <w:rsid w:val="0033430E"/>
    <w:rsid w:val="00347407"/>
    <w:rsid w:val="0035231C"/>
    <w:rsid w:val="00353AC2"/>
    <w:rsid w:val="00357713"/>
    <w:rsid w:val="0036518A"/>
    <w:rsid w:val="00374C25"/>
    <w:rsid w:val="00382559"/>
    <w:rsid w:val="00386FAE"/>
    <w:rsid w:val="00396BF9"/>
    <w:rsid w:val="003A0027"/>
    <w:rsid w:val="003A350F"/>
    <w:rsid w:val="003C26A4"/>
    <w:rsid w:val="003C3107"/>
    <w:rsid w:val="003C67B9"/>
    <w:rsid w:val="003C7117"/>
    <w:rsid w:val="003D7877"/>
    <w:rsid w:val="003E6AEB"/>
    <w:rsid w:val="003E6B95"/>
    <w:rsid w:val="003F2CAE"/>
    <w:rsid w:val="004026EC"/>
    <w:rsid w:val="004045E9"/>
    <w:rsid w:val="00425CB4"/>
    <w:rsid w:val="00427978"/>
    <w:rsid w:val="00432B37"/>
    <w:rsid w:val="00441197"/>
    <w:rsid w:val="00452CD3"/>
    <w:rsid w:val="004538FC"/>
    <w:rsid w:val="00462E03"/>
    <w:rsid w:val="00465EC0"/>
    <w:rsid w:val="00466F5D"/>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9726D"/>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26EC9"/>
    <w:rsid w:val="006304D5"/>
    <w:rsid w:val="006308A4"/>
    <w:rsid w:val="00632B34"/>
    <w:rsid w:val="006505A5"/>
    <w:rsid w:val="0065488C"/>
    <w:rsid w:val="006572EC"/>
    <w:rsid w:val="0066274C"/>
    <w:rsid w:val="00664750"/>
    <w:rsid w:val="00665014"/>
    <w:rsid w:val="00670EC9"/>
    <w:rsid w:val="00686696"/>
    <w:rsid w:val="0068769A"/>
    <w:rsid w:val="006B0AAB"/>
    <w:rsid w:val="006B5709"/>
    <w:rsid w:val="006B64AE"/>
    <w:rsid w:val="006C0ADB"/>
    <w:rsid w:val="006C12E1"/>
    <w:rsid w:val="006D0667"/>
    <w:rsid w:val="006D464E"/>
    <w:rsid w:val="006E05C0"/>
    <w:rsid w:val="006E10D7"/>
    <w:rsid w:val="006F2DDD"/>
    <w:rsid w:val="006F4059"/>
    <w:rsid w:val="006F4318"/>
    <w:rsid w:val="00732754"/>
    <w:rsid w:val="00735CB1"/>
    <w:rsid w:val="00747762"/>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619B8"/>
    <w:rsid w:val="00977A23"/>
    <w:rsid w:val="00992654"/>
    <w:rsid w:val="00997207"/>
    <w:rsid w:val="009A066F"/>
    <w:rsid w:val="009A0999"/>
    <w:rsid w:val="009A74B8"/>
    <w:rsid w:val="009B0D60"/>
    <w:rsid w:val="009B1376"/>
    <w:rsid w:val="009B2908"/>
    <w:rsid w:val="009B3AC9"/>
    <w:rsid w:val="009C6073"/>
    <w:rsid w:val="009C6BCA"/>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92D"/>
    <w:rsid w:val="00AC2ADD"/>
    <w:rsid w:val="00AC5534"/>
    <w:rsid w:val="00AC6517"/>
    <w:rsid w:val="00AD531A"/>
    <w:rsid w:val="00AE1A99"/>
    <w:rsid w:val="00AE1F7E"/>
    <w:rsid w:val="00AE239F"/>
    <w:rsid w:val="00AE7A84"/>
    <w:rsid w:val="00AF051C"/>
    <w:rsid w:val="00AF37AD"/>
    <w:rsid w:val="00AF7323"/>
    <w:rsid w:val="00B10974"/>
    <w:rsid w:val="00B12645"/>
    <w:rsid w:val="00B16750"/>
    <w:rsid w:val="00B2044A"/>
    <w:rsid w:val="00B3369F"/>
    <w:rsid w:val="00B365F3"/>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0D71"/>
    <w:rsid w:val="00C13C34"/>
    <w:rsid w:val="00C155E5"/>
    <w:rsid w:val="00C20F8A"/>
    <w:rsid w:val="00C26E72"/>
    <w:rsid w:val="00C30476"/>
    <w:rsid w:val="00C35E48"/>
    <w:rsid w:val="00C35E87"/>
    <w:rsid w:val="00C3629F"/>
    <w:rsid w:val="00C42831"/>
    <w:rsid w:val="00C50925"/>
    <w:rsid w:val="00C5637C"/>
    <w:rsid w:val="00C564CB"/>
    <w:rsid w:val="00C74367"/>
    <w:rsid w:val="00C82CB7"/>
    <w:rsid w:val="00C851F4"/>
    <w:rsid w:val="00C97CA1"/>
    <w:rsid w:val="00CA05FC"/>
    <w:rsid w:val="00CA38DF"/>
    <w:rsid w:val="00CB3E28"/>
    <w:rsid w:val="00CC1ABD"/>
    <w:rsid w:val="00CC45CF"/>
    <w:rsid w:val="00CC4DBF"/>
    <w:rsid w:val="00CE597A"/>
    <w:rsid w:val="00CE6ADC"/>
    <w:rsid w:val="00CF3CF1"/>
    <w:rsid w:val="00CF672E"/>
    <w:rsid w:val="00D01104"/>
    <w:rsid w:val="00D14E70"/>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659F8"/>
    <w:rsid w:val="00D72919"/>
    <w:rsid w:val="00D92E25"/>
    <w:rsid w:val="00D9654D"/>
    <w:rsid w:val="00DA0D8E"/>
    <w:rsid w:val="00DA1DDD"/>
    <w:rsid w:val="00DA47B8"/>
    <w:rsid w:val="00DC1649"/>
    <w:rsid w:val="00DD005B"/>
    <w:rsid w:val="00DD06D7"/>
    <w:rsid w:val="00DD4633"/>
    <w:rsid w:val="00DD5FDB"/>
    <w:rsid w:val="00DE1842"/>
    <w:rsid w:val="00DE6EED"/>
    <w:rsid w:val="00DE7E43"/>
    <w:rsid w:val="00E12D79"/>
    <w:rsid w:val="00E16CB5"/>
    <w:rsid w:val="00E20309"/>
    <w:rsid w:val="00E213EF"/>
    <w:rsid w:val="00E25A23"/>
    <w:rsid w:val="00E44C9E"/>
    <w:rsid w:val="00E465BA"/>
    <w:rsid w:val="00E57EED"/>
    <w:rsid w:val="00E609EC"/>
    <w:rsid w:val="00E66941"/>
    <w:rsid w:val="00E70D10"/>
    <w:rsid w:val="00E80195"/>
    <w:rsid w:val="00E81C14"/>
    <w:rsid w:val="00E82592"/>
    <w:rsid w:val="00E90985"/>
    <w:rsid w:val="00E90986"/>
    <w:rsid w:val="00EA0402"/>
    <w:rsid w:val="00EA196B"/>
    <w:rsid w:val="00EA34AF"/>
    <w:rsid w:val="00EB0341"/>
    <w:rsid w:val="00EE125F"/>
    <w:rsid w:val="00EF323C"/>
    <w:rsid w:val="00EF5BDA"/>
    <w:rsid w:val="00EF634E"/>
    <w:rsid w:val="00EF710D"/>
    <w:rsid w:val="00F06C17"/>
    <w:rsid w:val="00F10F7D"/>
    <w:rsid w:val="00F13E93"/>
    <w:rsid w:val="00F14EC3"/>
    <w:rsid w:val="00F230B4"/>
    <w:rsid w:val="00F25824"/>
    <w:rsid w:val="00F301E5"/>
    <w:rsid w:val="00F322B5"/>
    <w:rsid w:val="00F331D8"/>
    <w:rsid w:val="00F3717A"/>
    <w:rsid w:val="00F4219F"/>
    <w:rsid w:val="00F539E2"/>
    <w:rsid w:val="00F61CF0"/>
    <w:rsid w:val="00F6308F"/>
    <w:rsid w:val="00F64A51"/>
    <w:rsid w:val="00F75CEA"/>
    <w:rsid w:val="00F76582"/>
    <w:rsid w:val="00F76EE3"/>
    <w:rsid w:val="00F8048C"/>
    <w:rsid w:val="00F877AD"/>
    <w:rsid w:val="00FB4B31"/>
    <w:rsid w:val="00FB639B"/>
    <w:rsid w:val="00FB69A0"/>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EB8480EF-1087-433B-B120-909520DF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rsid w:val="00C564CB"/>
    <w:pPr>
      <w:autoSpaceDE w:val="0"/>
      <w:autoSpaceDN w:val="0"/>
      <w:adjustRightInd w:val="0"/>
    </w:pPr>
    <w:rPr>
      <w:rFonts w:eastAsia="Calibri"/>
      <w:color w:val="000000"/>
      <w:sz w:val="24"/>
      <w:szCs w:val="24"/>
      <w:lang w:eastAsia="en-US"/>
    </w:rPr>
  </w:style>
  <w:style w:type="table" w:styleId="aa">
    <w:name w:val="Table Grid"/>
    <w:basedOn w:val="a1"/>
    <w:locked/>
    <w:rsid w:val="00626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D14E70"/>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316">
      <w:bodyDiv w:val="1"/>
      <w:marLeft w:val="0"/>
      <w:marRight w:val="0"/>
      <w:marTop w:val="0"/>
      <w:marBottom w:val="0"/>
      <w:divBdr>
        <w:top w:val="none" w:sz="0" w:space="0" w:color="auto"/>
        <w:left w:val="none" w:sz="0" w:space="0" w:color="auto"/>
        <w:bottom w:val="none" w:sz="0" w:space="0" w:color="auto"/>
        <w:right w:val="none" w:sz="0" w:space="0" w:color="auto"/>
      </w:divBdr>
    </w:div>
    <w:div w:id="52679259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34D60-337E-4B59-A353-211DE99D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cp:lastPrinted>2014-10-28T08:24:00Z</cp:lastPrinted>
  <dcterms:created xsi:type="dcterms:W3CDTF">2019-11-25T12:40:00Z</dcterms:created>
  <dcterms:modified xsi:type="dcterms:W3CDTF">2019-11-25T12:40:00Z</dcterms:modified>
</cp:coreProperties>
</file>